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084DB277" w:rsidR="00240DEB" w:rsidRDefault="00DE5A3C" w:rsidP="00240DEB">
      <w:r>
        <w:rPr>
          <w:noProof/>
        </w:rPr>
        <w:drawing>
          <wp:inline distT="0" distB="0" distL="0" distR="0" wp14:anchorId="27C42DB0" wp14:editId="3C7E4FD7">
            <wp:extent cx="5759450" cy="900145"/>
            <wp:effectExtent l="0" t="0" r="0" b="0"/>
            <wp:docPr id="1" name="Obrázek 1" descr="C:\Users\klimov41\AppData\Local\Microsoft\Windows\INetCache\Content.Outlook\YRRLQ6KE\logolink__NPO_1.1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imov41\AppData\Local\Microsoft\Windows\INetCache\Content.Outlook\YRRLQ6KE\logolink__NPO_1.1_barv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0A2F" w14:textId="78226784" w:rsidR="001D73CA" w:rsidRDefault="001D73CA" w:rsidP="00240DEB"/>
    <w:p w14:paraId="5AEA26DE" w14:textId="63E1EC7C" w:rsidR="001D73CA" w:rsidRDefault="001D73CA" w:rsidP="00240DEB"/>
    <w:p w14:paraId="2AA34A0E" w14:textId="0A695845" w:rsidR="001D73CA" w:rsidRPr="00240DEB" w:rsidRDefault="001D73CA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3A535B68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</w:rPr>
            </w:pPr>
            <w:r w:rsidRPr="00011025">
              <w:rPr>
                <w:rFonts w:asciiTheme="minorHAnsi" w:hAnsiTheme="minorHAnsi" w:cstheme="minorHAnsi"/>
              </w:rPr>
              <w:t xml:space="preserve">Právní služby: </w:t>
            </w:r>
            <w:r w:rsidR="002F6897" w:rsidRPr="002F6897">
              <w:rPr>
                <w:rFonts w:asciiTheme="minorHAnsi" w:hAnsiTheme="minorHAnsi" w:cstheme="minorHAnsi"/>
              </w:rPr>
              <w:t>„</w:t>
            </w:r>
            <w:r w:rsidR="00DE5A3C" w:rsidRPr="00DE5A3C">
              <w:rPr>
                <w:rFonts w:asciiTheme="minorHAnsi" w:hAnsiTheme="minorHAnsi" w:cstheme="minorHAnsi"/>
              </w:rPr>
              <w:t>Systém pro monitorování síťového provozu</w:t>
            </w:r>
            <w:r w:rsidR="002F6897" w:rsidRPr="002F6897">
              <w:rPr>
                <w:rFonts w:asciiTheme="minorHAnsi" w:hAnsiTheme="minorHAnsi" w:cstheme="minorHAnsi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066C1068" w:rsidR="00240DEB" w:rsidRDefault="00240DEB" w:rsidP="00240DEB">
      <w:pPr>
        <w:rPr>
          <w:rFonts w:asciiTheme="minorHAnsi" w:hAnsiTheme="minorHAnsi" w:cstheme="minorHAnsi"/>
        </w:rPr>
      </w:pPr>
    </w:p>
    <w:bookmarkStart w:id="0" w:name="_GoBack"/>
    <w:bookmarkEnd w:id="0"/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65B18129" w:rsidR="00C60A28" w:rsidRPr="00377CBE" w:rsidRDefault="00DE5A3C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hAnsiTheme="minorHAnsi" w:cstheme="minorHAnsi"/>
          <w:sz w:val="20"/>
          <w:lang w:eastAsia="cs-CZ"/>
        </w:rPr>
        <w:t>R</w:t>
      </w:r>
      <w:r w:rsidR="00240DEB" w:rsidRPr="00495929">
        <w:rPr>
          <w:rFonts w:asciiTheme="minorHAnsi" w:hAnsiTheme="minorHAnsi" w:cstheme="minorHAnsi"/>
          <w:sz w:val="20"/>
          <w:lang w:eastAsia="cs-CZ"/>
        </w:rPr>
        <w:t>azítko a podpis(y) osob(y) oprávněné</w:t>
      </w:r>
      <w:r w:rsidR="00240DEB"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3"/>
      <w:head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2CF9D7B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396A6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1D73CA"/>
    <w:rsid w:val="00205E8E"/>
    <w:rsid w:val="00240DEB"/>
    <w:rsid w:val="00253E4F"/>
    <w:rsid w:val="002F6897"/>
    <w:rsid w:val="00330941"/>
    <w:rsid w:val="003359FF"/>
    <w:rsid w:val="00377CBE"/>
    <w:rsid w:val="00391476"/>
    <w:rsid w:val="00396A64"/>
    <w:rsid w:val="00445D8B"/>
    <w:rsid w:val="004538FE"/>
    <w:rsid w:val="004C4791"/>
    <w:rsid w:val="0056673C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DE5A3C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schemas.openxmlformats.org/package/2006/metadata/core-properties"/>
    <ds:schemaRef ds:uri="http://purl.org/dc/dcmitype/"/>
    <ds:schemaRef ds:uri="0104a4cd-1400-468e-be1b-c7aad71d7d5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F3267C-F323-4A85-A48F-EED38E4F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Jitka Klímová</cp:lastModifiedBy>
  <cp:revision>2</cp:revision>
  <cp:lastPrinted>2022-03-15T15:20:00Z</cp:lastPrinted>
  <dcterms:created xsi:type="dcterms:W3CDTF">2025-05-27T08:58:00Z</dcterms:created>
  <dcterms:modified xsi:type="dcterms:W3CDTF">2025-05-27T08:58:00Z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